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08" w:rsidRPr="00CC3932" w:rsidRDefault="00CC3932">
      <w:pPr>
        <w:rPr>
          <w:color w:val="0070C0"/>
          <w:sz w:val="36"/>
          <w:szCs w:val="36"/>
        </w:rPr>
      </w:pPr>
      <w:r w:rsidRPr="00CC3932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9pt;height:45.3pt;visibility:visible;mso-wrap-style:square">
            <v:imagedata r:id="rId5" o:title=""/>
          </v:shape>
        </w:pict>
      </w:r>
      <w:r w:rsidRPr="00CC3932">
        <w:rPr>
          <w:rFonts w:ascii="KG Les Bouquinistes de Paris" w:hAnsi="KG Les Bouquinistes de Paris"/>
          <w:sz w:val="36"/>
          <w:szCs w:val="36"/>
        </w:rPr>
        <w:t xml:space="preserve">  </w:t>
      </w:r>
      <w:r w:rsidRPr="004F0B66">
        <w:rPr>
          <w:color w:val="800BB5"/>
          <w:sz w:val="36"/>
          <w:szCs w:val="36"/>
        </w:rPr>
        <w:t>Bonne Santé 16</w:t>
      </w:r>
      <w:r w:rsidR="004F0B66" w:rsidRPr="004F0B66">
        <w:rPr>
          <w:color w:val="800BB5"/>
          <w:sz w:val="36"/>
          <w:szCs w:val="36"/>
        </w:rPr>
        <w:t>,</w:t>
      </w:r>
      <w:r w:rsidRPr="004F0B66">
        <w:rPr>
          <w:color w:val="800BB5"/>
          <w:sz w:val="36"/>
          <w:szCs w:val="36"/>
        </w:rPr>
        <w:t xml:space="preserve"> International Conf</w:t>
      </w:r>
      <w:bookmarkStart w:id="0" w:name="_GoBack"/>
      <w:bookmarkEnd w:id="0"/>
      <w:r w:rsidRPr="004F0B66">
        <w:rPr>
          <w:color w:val="800BB5"/>
          <w:sz w:val="36"/>
          <w:szCs w:val="36"/>
        </w:rPr>
        <w:t>erence on Health Insurance</w:t>
      </w:r>
      <w:r w:rsidR="004F0B66" w:rsidRPr="004F0B66">
        <w:rPr>
          <w:color w:val="800BB5"/>
          <w:sz w:val="36"/>
          <w:szCs w:val="36"/>
        </w:rPr>
        <w:t xml:space="preserve"> </w:t>
      </w:r>
      <w:r w:rsidRPr="004F0B66">
        <w:rPr>
          <w:color w:val="800BB5"/>
          <w:sz w:val="36"/>
          <w:szCs w:val="36"/>
        </w:rPr>
        <w:t xml:space="preserve"> to be held on 25</w:t>
      </w:r>
      <w:r w:rsidRPr="004F0B66">
        <w:rPr>
          <w:color w:val="800BB5"/>
          <w:sz w:val="36"/>
          <w:szCs w:val="36"/>
          <w:vertAlign w:val="superscript"/>
        </w:rPr>
        <w:t>th</w:t>
      </w:r>
      <w:r w:rsidRPr="004F0B66">
        <w:rPr>
          <w:color w:val="800BB5"/>
          <w:sz w:val="36"/>
          <w:szCs w:val="36"/>
        </w:rPr>
        <w:t xml:space="preserve"> and 26</w:t>
      </w:r>
      <w:r w:rsidRPr="004F0B66">
        <w:rPr>
          <w:color w:val="800BB5"/>
          <w:sz w:val="36"/>
          <w:szCs w:val="36"/>
          <w:vertAlign w:val="superscript"/>
        </w:rPr>
        <w:t>th</w:t>
      </w:r>
      <w:r w:rsidRPr="004F0B66">
        <w:rPr>
          <w:color w:val="800BB5"/>
          <w:sz w:val="36"/>
          <w:szCs w:val="36"/>
        </w:rPr>
        <w:t xml:space="preserve"> August 2016 at the Confluence Banquets and Resort, Mahabalipuram, Chennai. </w:t>
      </w:r>
    </w:p>
    <w:p w:rsidR="00CC3932" w:rsidRPr="00CC3932" w:rsidRDefault="00CC3932">
      <w:pPr>
        <w:rPr>
          <w:color w:val="0070C0"/>
          <w:sz w:val="36"/>
          <w:szCs w:val="36"/>
        </w:rPr>
      </w:pPr>
      <w:r w:rsidRPr="00CC3932">
        <w:rPr>
          <w:color w:val="0070C0"/>
          <w:sz w:val="36"/>
          <w:szCs w:val="36"/>
        </w:rPr>
        <w:tab/>
      </w:r>
      <w:r w:rsidRPr="004F0B66">
        <w:rPr>
          <w:color w:val="002060"/>
          <w:sz w:val="36"/>
          <w:szCs w:val="36"/>
        </w:rPr>
        <w:t>All Government Medical College Deans / Joint Directors of Health Services / Deputy Directors or their representatives in case of any unavoidable circumstances can attend the conference.</w:t>
      </w:r>
    </w:p>
    <w:p w:rsidR="00CC3932" w:rsidRPr="00CC3932" w:rsidRDefault="00CC3932">
      <w:pPr>
        <w:rPr>
          <w:color w:val="800BB5"/>
          <w:sz w:val="36"/>
          <w:szCs w:val="36"/>
        </w:rPr>
      </w:pPr>
      <w:r w:rsidRPr="00CC3932">
        <w:rPr>
          <w:color w:val="0070C0"/>
          <w:sz w:val="36"/>
          <w:szCs w:val="36"/>
        </w:rPr>
        <w:tab/>
      </w:r>
      <w:r w:rsidRPr="004F0B66">
        <w:rPr>
          <w:color w:val="21740A"/>
          <w:sz w:val="36"/>
          <w:szCs w:val="36"/>
        </w:rPr>
        <w:t xml:space="preserve">The Chief Executive officers / Managing Directors / Medical Superintendents of all empanelled Private Hospitals have to attend the Conference. </w:t>
      </w:r>
    </w:p>
    <w:p w:rsidR="004F0B66" w:rsidRDefault="00CC3932" w:rsidP="00CC3932">
      <w:pPr>
        <w:ind w:firstLine="720"/>
        <w:rPr>
          <w:color w:val="FF0000"/>
          <w:sz w:val="36"/>
          <w:szCs w:val="36"/>
        </w:rPr>
      </w:pPr>
      <w:r w:rsidRPr="00CC3932">
        <w:rPr>
          <w:color w:val="FF0000"/>
          <w:sz w:val="36"/>
          <w:szCs w:val="36"/>
        </w:rPr>
        <w:t>The registration fee is fixed at Rs 5,000 per person. Last date for registration is 7</w:t>
      </w:r>
      <w:r w:rsidRPr="00CC3932">
        <w:rPr>
          <w:color w:val="FF0000"/>
          <w:sz w:val="36"/>
          <w:szCs w:val="36"/>
          <w:vertAlign w:val="superscript"/>
        </w:rPr>
        <w:t>th</w:t>
      </w:r>
      <w:r w:rsidRPr="00CC3932">
        <w:rPr>
          <w:color w:val="FF0000"/>
          <w:sz w:val="36"/>
          <w:szCs w:val="36"/>
        </w:rPr>
        <w:t xml:space="preserve"> August, 2016.</w:t>
      </w:r>
    </w:p>
    <w:p w:rsidR="00CC3932" w:rsidRPr="004F0B66" w:rsidRDefault="00CC3932" w:rsidP="00CC3932">
      <w:pPr>
        <w:ind w:firstLine="720"/>
        <w:rPr>
          <w:b/>
          <w:color w:val="17365D" w:themeColor="text2" w:themeShade="BF"/>
          <w:sz w:val="36"/>
          <w:szCs w:val="36"/>
        </w:rPr>
      </w:pPr>
      <w:r w:rsidRPr="004F0B66">
        <w:rPr>
          <w:b/>
          <w:color w:val="17365D" w:themeColor="text2" w:themeShade="BF"/>
          <w:sz w:val="36"/>
          <w:szCs w:val="36"/>
        </w:rPr>
        <w:t xml:space="preserve"> Spot Registration is not entertained. </w:t>
      </w:r>
    </w:p>
    <w:p w:rsidR="004F0B66" w:rsidRPr="004F0B66" w:rsidRDefault="004F0B66">
      <w:pPr>
        <w:ind w:firstLine="720"/>
        <w:rPr>
          <w:b/>
          <w:color w:val="17365D" w:themeColor="text2" w:themeShade="BF"/>
          <w:sz w:val="36"/>
          <w:szCs w:val="36"/>
        </w:rPr>
      </w:pPr>
    </w:p>
    <w:sectPr w:rsidR="004F0B66" w:rsidRPr="004F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s Bouquinistes de Paris">
    <w:panose1 w:val="02000506000000020003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32"/>
    <w:rsid w:val="0018541A"/>
    <w:rsid w:val="00477D3C"/>
    <w:rsid w:val="004F0B66"/>
    <w:rsid w:val="00C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Sree Ganesh</dc:creator>
  <cp:lastModifiedBy>Dr Sree Ganesh</cp:lastModifiedBy>
  <cp:revision>1</cp:revision>
  <dcterms:created xsi:type="dcterms:W3CDTF">2016-07-27T06:33:00Z</dcterms:created>
  <dcterms:modified xsi:type="dcterms:W3CDTF">2016-07-27T07:31:00Z</dcterms:modified>
</cp:coreProperties>
</file>